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rial" w:hAnsi="Arial"/>
          <w:b/>
          <w:color w:val="5A5A5A"/>
          <w:sz w:val="18"/>
        </w:rPr>
        <w:t>LETTER TEMPLATE 7</w:t>
      </w:r>
    </w:p>
    <w:p>
      <w:pPr>
        <w:spacing w:after="160"/>
      </w:pPr>
      <w:r>
        <w:rPr>
          <w:rFonts w:ascii="Arial" w:hAnsi="Arial"/>
          <w:b/>
          <w:color w:val="232323"/>
          <w:sz w:val="36"/>
        </w:rPr>
        <w:t>Current Site Conditions and Older Technical Studies</w:t>
      </w:r>
    </w:p>
    <w:p>
      <w:pPr>
        <w:spacing w:after="240"/>
        <w:ind w:left="173" w:right="173"/>
        <w:shd w:fill="F2F2F2"/>
      </w:pPr>
      <w:r>
        <w:rPr>
          <w:i/>
          <w:sz w:val="19"/>
        </w:rPr>
        <w:t>Personalize the highlighted fields before sending. Add your own observations or experience wherever possible.</w:t>
      </w:r>
    </w:p>
    <w:p>
      <w:pPr>
        <w:spacing w:before="40" w:after="140"/>
      </w:pPr>
      <w:r>
        <w:rPr>
          <w:b/>
        </w:rPr>
        <w:t>Subject: Public Comment — Please Verify That Technical Studies Remain Current</w:t>
      </w:r>
    </w:p>
    <w:p>
      <w:pPr>
        <w:spacing w:after="140"/>
      </w:pPr>
      <w:r>
        <w:rPr>
          <w:b w:val="0"/>
        </w:rPr>
        <w:t>Dear Ohio EPA:</w:t>
      </w:r>
    </w:p>
    <w:p>
      <w:pPr>
        <w:spacing w:after="140"/>
      </w:pPr>
      <w:r>
        <w:rPr>
          <w:b w:val="0"/>
        </w:rPr>
        <w:t>I ask Ohio EPA to verify that the studies supporting NEORSD’s Section 401 application accurately describe the site as it exists today.</w:t>
      </w:r>
    </w:p>
    <w:p>
      <w:pPr>
        <w:spacing w:after="140"/>
      </w:pPr>
      <w:r>
        <w:rPr>
          <w:b w:val="0"/>
        </w:rPr>
        <w:t>The Horseshoe Lake basin has undergone substantial physical change since the lake was dewatered and the dam was breached. Vegetation, soils, hydrology, wetland conditions, habitat, drainage patterns, and other site characteristics may have changed during that period.</w:t>
      </w:r>
    </w:p>
    <w:p>
      <w:pPr>
        <w:spacing w:after="140"/>
      </w:pPr>
      <w:r>
        <w:rPr>
          <w:b w:val="0"/>
        </w:rPr>
        <w:t>Some project analyses appear to originate from earlier phases of project planning.</w:t>
      </w:r>
    </w:p>
    <w:p>
      <w:pPr>
        <w:spacing w:after="140"/>
      </w:pPr>
      <w:r>
        <w:rPr>
          <w:b w:val="0"/>
        </w:rPr>
        <w:t>Please identify:</w:t>
      </w:r>
    </w:p>
    <w:p>
      <w:pPr>
        <w:pStyle w:val="ListBullet"/>
        <w:spacing w:after="60"/>
        <w:ind w:left="403" w:hanging="230"/>
      </w:pPr>
      <w:r>
        <w:rPr>
          <w:b w:val="0"/>
        </w:rPr>
        <w:t>which studies predate major site changes;</w:t>
      </w:r>
    </w:p>
    <w:p>
      <w:pPr>
        <w:pStyle w:val="ListBullet"/>
        <w:spacing w:after="60"/>
        <w:ind w:left="403" w:hanging="230"/>
      </w:pPr>
      <w:r>
        <w:rPr>
          <w:b w:val="0"/>
        </w:rPr>
        <w:t>whether those studies were updated or field-verified;</w:t>
      </w:r>
    </w:p>
    <w:p>
      <w:pPr>
        <w:pStyle w:val="ListBullet"/>
        <w:spacing w:after="60"/>
        <w:ind w:left="403" w:hanging="230"/>
      </w:pPr>
      <w:r>
        <w:rPr>
          <w:b w:val="0"/>
        </w:rPr>
        <w:t>whether present wetland conditions match earlier delineations;</w:t>
      </w:r>
    </w:p>
    <w:p>
      <w:pPr>
        <w:pStyle w:val="ListBullet"/>
        <w:spacing w:after="60"/>
        <w:ind w:left="403" w:hanging="230"/>
      </w:pPr>
      <w:r>
        <w:rPr>
          <w:b w:val="0"/>
        </w:rPr>
        <w:t>whether hydrologic or hydraulic assumptions remain valid;</w:t>
      </w:r>
    </w:p>
    <w:p>
      <w:pPr>
        <w:pStyle w:val="ListBullet"/>
        <w:spacing w:after="60"/>
        <w:ind w:left="403" w:hanging="230"/>
      </w:pPr>
      <w:r>
        <w:rPr>
          <w:b w:val="0"/>
        </w:rPr>
        <w:t>whether vegetation and canopy conditions are current;</w:t>
      </w:r>
    </w:p>
    <w:p>
      <w:pPr>
        <w:pStyle w:val="ListBullet"/>
        <w:spacing w:after="60"/>
        <w:ind w:left="403" w:hanging="230"/>
      </w:pPr>
      <w:r>
        <w:rPr>
          <w:b w:val="0"/>
        </w:rPr>
        <w:t>whether water-quality baselines remain representative;</w:t>
      </w:r>
    </w:p>
    <w:p>
      <w:pPr>
        <w:pStyle w:val="ListBullet"/>
        <w:spacing w:after="60"/>
        <w:ind w:left="403" w:hanging="230"/>
      </w:pPr>
      <w:r>
        <w:rPr>
          <w:b w:val="0"/>
        </w:rPr>
        <w:t>and whether subsequent physical disturbance affected any earlier conclusions.</w:t>
      </w:r>
    </w:p>
    <w:p>
      <w:pPr>
        <w:spacing w:after="140"/>
      </w:pPr>
      <w:r>
        <w:rPr>
          <w:b w:val="0"/>
        </w:rPr>
        <w:t>Older studies are not necessarily unusable.</w:t>
      </w:r>
    </w:p>
    <w:p>
      <w:pPr>
        <w:spacing w:after="140"/>
      </w:pPr>
      <w:r>
        <w:rPr>
          <w:b w:val="0"/>
        </w:rPr>
        <w:t>But Ohio EPA should explain why information developed under materially different physical conditions remains reliable for a certification decision being made today.</w:t>
      </w:r>
    </w:p>
    <w:p>
      <w:pPr>
        <w:spacing w:before="40" w:after="140"/>
      </w:pPr>
      <w:r>
        <w:rPr>
          <w:b/>
        </w:rPr>
        <w:t>A current permit decision deserves a current factual baseline.</w:t>
      </w:r>
    </w:p>
    <w:p>
      <w:pPr>
        <w:spacing w:after="140"/>
      </w:pPr>
      <w:r>
        <w:rPr>
          <w:b w:val="0"/>
        </w:rPr>
        <w:t>Thank you.</w:t>
      </w:r>
    </w:p>
    <w:p>
      <w:pPr>
        <w:spacing w:after="140"/>
      </w:pPr>
      <w:r>
        <w:rPr>
          <w:b w:val="0"/>
        </w:rPr>
        <w:t>Sincerely,</w:t>
      </w:r>
    </w:p>
    <w:p>
      <w:pPr>
        <w:spacing w:after="60"/>
      </w:pPr>
      <w:r>
        <w:rPr>
          <w:b/>
          <w:shd w:fill="FFF2CC"/>
        </w:rPr>
        <w:t>[Name]</w:t>
      </w:r>
    </w:p>
    <w:p>
      <w:pPr>
        <w:spacing w:after="60"/>
      </w:pPr>
      <w:r>
        <w:rPr>
          <w:b/>
          <w:shd w:fill="FFF2CC"/>
        </w:rPr>
        <w:t>[Address / City]</w:t>
      </w:r>
    </w:p>
    <w:p>
      <w:pPr>
        <w:spacing w:after="60"/>
      </w:pPr>
      <w:r>
        <w:rPr>
          <w:b/>
          <w:shd w:fill="FFF2CC"/>
        </w:rPr>
        <w:t>[Optional personal observation about changes you have seen at the site]</w:t>
      </w:r>
    </w:p>
    <w:sectPr w:rsidR="00FC693F" w:rsidRPr="0006063C" w:rsidSect="00034616">
      <w:footerReference w:type="default" r:id="rId9"/>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E6E6E"/>
        <w:sz w:val="16"/>
      </w:rPr>
      <w:t>Ohio EPA public comment letter template • Personalize before submitting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